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F6B" w:rsidRPr="000C5E22" w:rsidRDefault="000C5E22" w:rsidP="000C5E22">
      <w:pPr>
        <w:jc w:val="center"/>
        <w:rPr>
          <w:b/>
          <w:noProof/>
          <w:sz w:val="28"/>
          <w:szCs w:val="28"/>
        </w:rPr>
      </w:pPr>
      <w:r w:rsidRPr="000C5E22">
        <w:rPr>
          <w:b/>
          <w:noProof/>
          <w:sz w:val="28"/>
          <w:szCs w:val="28"/>
        </w:rPr>
        <w:t>Membership Investment Schedule</w:t>
      </w:r>
    </w:p>
    <w:p w:rsidR="000C5E22" w:rsidRPr="00217AF9" w:rsidRDefault="000C5E22" w:rsidP="000C5E22">
      <w:pPr>
        <w:jc w:val="center"/>
        <w:rPr>
          <w:i/>
          <w:noProof/>
        </w:rPr>
      </w:pPr>
      <w:r>
        <w:rPr>
          <w:i/>
          <w:noProof/>
        </w:rPr>
        <w:t>The following dues structure is established by the Board of Directors and is based on a fair share concept. Investments are paid annually and are payable at the time of application.</w:t>
      </w:r>
      <w:r w:rsidR="00217AF9">
        <w:rPr>
          <w:i/>
          <w:noProof/>
        </w:rPr>
        <w:t xml:space="preserve">  </w:t>
      </w:r>
      <w:r w:rsidR="009D732B">
        <w:rPr>
          <w:i/>
          <w:noProof/>
        </w:rPr>
        <w:br/>
      </w:r>
      <w:r w:rsidR="00217AF9" w:rsidRPr="009D732B">
        <w:rPr>
          <w:b/>
          <w:i/>
          <w:noProof/>
        </w:rPr>
        <w:t>There are no refunds or partial reimbursement for membership.</w:t>
      </w:r>
    </w:p>
    <w:p w:rsidR="000C5E22" w:rsidRDefault="000C5E22" w:rsidP="000C5E22">
      <w:pPr>
        <w:jc w:val="center"/>
        <w:rPr>
          <w:i/>
          <w:noProof/>
        </w:rPr>
      </w:pPr>
    </w:p>
    <w:p w:rsidR="000C5E22" w:rsidRDefault="000C5E22" w:rsidP="000C5E22">
      <w:pPr>
        <w:jc w:val="center"/>
        <w:rPr>
          <w:noProof/>
          <w:sz w:val="28"/>
          <w:szCs w:val="28"/>
        </w:rPr>
      </w:pPr>
      <w:r w:rsidRPr="007F1593">
        <w:rPr>
          <w:b/>
          <w:noProof/>
          <w:sz w:val="28"/>
          <w:szCs w:val="28"/>
        </w:rPr>
        <w:t>Financial Institution</w:t>
      </w:r>
      <w:bookmarkStart w:id="0" w:name="_GoBack"/>
      <w:bookmarkEnd w:id="0"/>
      <w:r w:rsidRPr="007F1593">
        <w:rPr>
          <w:b/>
          <w:noProof/>
          <w:sz w:val="28"/>
          <w:szCs w:val="28"/>
        </w:rPr>
        <w:br/>
      </w:r>
      <w:r>
        <w:rPr>
          <w:noProof/>
        </w:rPr>
        <w:t>$30  per million in deposits</w:t>
      </w:r>
      <w:r>
        <w:rPr>
          <w:noProof/>
        </w:rPr>
        <w:br/>
      </w:r>
      <w:r w:rsidRPr="007F1593">
        <w:rPr>
          <w:b/>
          <w:noProof/>
          <w:sz w:val="28"/>
          <w:szCs w:val="28"/>
        </w:rPr>
        <w:t>Real Estate</w:t>
      </w:r>
      <w:r>
        <w:rPr>
          <w:noProof/>
        </w:rPr>
        <w:br/>
        <w:t xml:space="preserve">Base- $250 </w:t>
      </w:r>
      <w:r>
        <w:rPr>
          <w:noProof/>
        </w:rPr>
        <w:br/>
        <w:t>$75/ Agent</w:t>
      </w:r>
      <w:r>
        <w:rPr>
          <w:noProof/>
        </w:rPr>
        <w:br/>
      </w:r>
      <w:r w:rsidRPr="007F1593">
        <w:rPr>
          <w:b/>
          <w:noProof/>
          <w:sz w:val="28"/>
          <w:szCs w:val="28"/>
        </w:rPr>
        <w:t>Retired Persons</w:t>
      </w:r>
      <w:r>
        <w:rPr>
          <w:noProof/>
        </w:rPr>
        <w:br/>
        <w:t>$125</w:t>
      </w:r>
      <w:r>
        <w:rPr>
          <w:noProof/>
        </w:rPr>
        <w:br/>
      </w:r>
      <w:r w:rsidRPr="007F1593">
        <w:rPr>
          <w:b/>
          <w:noProof/>
          <w:sz w:val="28"/>
          <w:szCs w:val="28"/>
        </w:rPr>
        <w:t>Non-Profit</w:t>
      </w:r>
      <w:r w:rsidR="007F1593">
        <w:rPr>
          <w:noProof/>
        </w:rPr>
        <w:br/>
        <w:t>$125</w:t>
      </w:r>
      <w:r w:rsidR="007F1593">
        <w:rPr>
          <w:noProof/>
        </w:rPr>
        <w:br/>
      </w:r>
      <w:r w:rsidR="007F1593" w:rsidRPr="007F1593">
        <w:rPr>
          <w:b/>
          <w:noProof/>
          <w:sz w:val="28"/>
          <w:szCs w:val="28"/>
        </w:rPr>
        <w:t xml:space="preserve">Retail, Service, Manufacturing Business, Professionals </w:t>
      </w:r>
      <w:r w:rsidR="007F1593" w:rsidRPr="007F1593">
        <w:rPr>
          <w:b/>
          <w:noProof/>
          <w:sz w:val="28"/>
          <w:szCs w:val="28"/>
        </w:rPr>
        <w:br/>
        <w:t>(Atty., CPAs, Dentists, Chiropractors, Optometrists,etc.)</w:t>
      </w:r>
      <w:r w:rsidR="007F1593">
        <w:rPr>
          <w:b/>
          <w:noProof/>
          <w:sz w:val="28"/>
          <w:szCs w:val="28"/>
        </w:rPr>
        <w:br/>
      </w:r>
      <w:r w:rsidR="007F1593">
        <w:rPr>
          <w:noProof/>
          <w:sz w:val="28"/>
          <w:szCs w:val="28"/>
        </w:rPr>
        <w:t xml:space="preserve">Base $250 </w:t>
      </w:r>
      <w:r w:rsidR="007F1593" w:rsidRPr="007F1593">
        <w:rPr>
          <w:b/>
          <w:noProof/>
          <w:sz w:val="28"/>
          <w:szCs w:val="28"/>
          <w:u w:val="single"/>
        </w:rPr>
        <w:t>PLUS</w:t>
      </w:r>
      <w:r w:rsidR="007F1593">
        <w:rPr>
          <w:noProof/>
          <w:sz w:val="28"/>
          <w:szCs w:val="28"/>
        </w:rPr>
        <w:br/>
        <w:t>$10 per first 10 full time employees</w:t>
      </w:r>
      <w:r w:rsidR="007F1593">
        <w:rPr>
          <w:noProof/>
          <w:sz w:val="28"/>
          <w:szCs w:val="28"/>
        </w:rPr>
        <w:br/>
        <w:t>$8 per next 10 full time emplyees</w:t>
      </w:r>
      <w:r w:rsidR="007F1593">
        <w:rPr>
          <w:noProof/>
          <w:sz w:val="28"/>
          <w:szCs w:val="28"/>
        </w:rPr>
        <w:br/>
        <w:t>$6 per next 10 full time employees</w:t>
      </w:r>
      <w:r w:rsidR="007F1593">
        <w:rPr>
          <w:noProof/>
          <w:sz w:val="28"/>
          <w:szCs w:val="28"/>
        </w:rPr>
        <w:br/>
        <w:t>$4 per next 10 full time employees</w:t>
      </w:r>
      <w:r w:rsidR="007F1593">
        <w:rPr>
          <w:noProof/>
          <w:sz w:val="28"/>
          <w:szCs w:val="28"/>
        </w:rPr>
        <w:br/>
        <w:t>$2 per remaining full time employees</w:t>
      </w:r>
    </w:p>
    <w:p w:rsidR="007F1593" w:rsidRDefault="007F1593" w:rsidP="000C5E22">
      <w:pPr>
        <w:jc w:val="center"/>
        <w:rPr>
          <w:noProof/>
          <w:sz w:val="28"/>
          <w:szCs w:val="28"/>
        </w:rPr>
      </w:pPr>
    </w:p>
    <w:p w:rsidR="007F1593" w:rsidRPr="000C5E22" w:rsidRDefault="007F1593" w:rsidP="000C5E22">
      <w:pPr>
        <w:jc w:val="center"/>
        <w:rPr>
          <w:noProof/>
        </w:rPr>
      </w:pPr>
      <w:r>
        <w:rPr>
          <w:noProof/>
          <w:sz w:val="28"/>
          <w:szCs w:val="28"/>
        </w:rPr>
        <w:t>If you have any questions or need assistance figuring your annual dues please call 573-785-7761.</w:t>
      </w:r>
    </w:p>
    <w:p w:rsidR="000C5E22" w:rsidRPr="000C5E22" w:rsidRDefault="000C5E22"/>
    <w:sectPr w:rsidR="000C5E22" w:rsidRPr="000C5E22" w:rsidSect="001A1F6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E22"/>
    <w:rsid w:val="000453E1"/>
    <w:rsid w:val="00047772"/>
    <w:rsid w:val="000C5E22"/>
    <w:rsid w:val="001A1F6B"/>
    <w:rsid w:val="00217AF9"/>
    <w:rsid w:val="00526E41"/>
    <w:rsid w:val="006275CB"/>
    <w:rsid w:val="006754A0"/>
    <w:rsid w:val="007F1593"/>
    <w:rsid w:val="00884E06"/>
    <w:rsid w:val="008D2C50"/>
    <w:rsid w:val="00930845"/>
    <w:rsid w:val="009D732B"/>
    <w:rsid w:val="00B04725"/>
    <w:rsid w:val="00BC777D"/>
    <w:rsid w:val="00D41E36"/>
    <w:rsid w:val="00DE2EBC"/>
    <w:rsid w:val="00E81DF5"/>
    <w:rsid w:val="00FC190F"/>
    <w:rsid w:val="00FF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5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E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5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E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</dc:creator>
  <cp:lastModifiedBy>Monique</cp:lastModifiedBy>
  <cp:revision>2</cp:revision>
  <dcterms:created xsi:type="dcterms:W3CDTF">2015-07-21T21:35:00Z</dcterms:created>
  <dcterms:modified xsi:type="dcterms:W3CDTF">2015-07-21T21:35:00Z</dcterms:modified>
</cp:coreProperties>
</file>